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D9202" w14:textId="77777777" w:rsidR="004609E5" w:rsidRDefault="004609E5" w:rsidP="004609E5">
      <w:pPr>
        <w:spacing w:line="320" w:lineRule="exact"/>
        <w:jc w:val="center"/>
        <w:rPr>
          <w:b/>
        </w:rPr>
      </w:pPr>
      <w:r>
        <w:rPr>
          <w:b/>
        </w:rPr>
        <w:t xml:space="preserve">Kopsavilkums SIA ,,XO </w:t>
      </w:r>
      <w:proofErr w:type="spellStart"/>
      <w:r>
        <w:rPr>
          <w:b/>
        </w:rPr>
        <w:t>Energy</w:t>
      </w:r>
      <w:proofErr w:type="spellEnd"/>
      <w:r>
        <w:rPr>
          <w:b/>
        </w:rPr>
        <w:t>”  noteiktajiem siltumenerģijas apgādes pakalpojuma tarifiem</w:t>
      </w:r>
    </w:p>
    <w:p w14:paraId="0E274DA4" w14:textId="77777777" w:rsidR="004609E5" w:rsidRDefault="004609E5" w:rsidP="004609E5">
      <w:pPr>
        <w:widowControl w:val="0"/>
        <w:suppressAutoHyphens/>
        <w:autoSpaceDN w:val="0"/>
        <w:spacing w:line="276" w:lineRule="auto"/>
        <w:textAlignment w:val="baseline"/>
        <w:rPr>
          <w:rFonts w:eastAsia="SimSun"/>
          <w:kern w:val="3"/>
          <w:lang w:eastAsia="zh-CN" w:bidi="hi-IN"/>
        </w:rPr>
      </w:pPr>
    </w:p>
    <w:p w14:paraId="14DA4A3F" w14:textId="77777777" w:rsidR="004609E5" w:rsidRDefault="004609E5" w:rsidP="004609E5">
      <w:pPr>
        <w:rPr>
          <w:b/>
          <w:bCs/>
          <w:i/>
          <w:iCs/>
        </w:rPr>
      </w:pPr>
    </w:p>
    <w:p w14:paraId="155F192C" w14:textId="77777777" w:rsidR="004609E5" w:rsidRPr="005616FF" w:rsidRDefault="004609E5" w:rsidP="004609E5">
      <w:pPr>
        <w:rPr>
          <w:b/>
          <w:bCs/>
          <w:i/>
          <w:iCs/>
        </w:rPr>
      </w:pPr>
      <w:r w:rsidRPr="00343064">
        <w:rPr>
          <w:b/>
          <w:bCs/>
          <w:i/>
          <w:iCs/>
        </w:rPr>
        <w:t xml:space="preserve">Par </w:t>
      </w:r>
      <w:r>
        <w:rPr>
          <w:b/>
          <w:bCs/>
          <w:i/>
          <w:iCs/>
        </w:rPr>
        <w:t>pašu</w:t>
      </w:r>
      <w:r w:rsidRPr="00343064">
        <w:rPr>
          <w:b/>
          <w:bCs/>
          <w:i/>
          <w:iCs/>
        </w:rPr>
        <w:t xml:space="preserve"> noteikt</w:t>
      </w:r>
      <w:r>
        <w:rPr>
          <w:b/>
          <w:bCs/>
          <w:i/>
          <w:iCs/>
        </w:rPr>
        <w:t>o</w:t>
      </w:r>
      <w:r w:rsidRPr="006C7C57">
        <w:rPr>
          <w:b/>
          <w:bCs/>
          <w:i/>
          <w:iCs/>
        </w:rPr>
        <w:t xml:space="preserve"> </w:t>
      </w:r>
      <w:r w:rsidRPr="00343064">
        <w:rPr>
          <w:b/>
          <w:bCs/>
          <w:i/>
          <w:iCs/>
        </w:rPr>
        <w:t>siltumenerģijas apgādes pakalpojumu tarif</w:t>
      </w:r>
      <w:r>
        <w:rPr>
          <w:b/>
          <w:bCs/>
          <w:i/>
          <w:iCs/>
        </w:rPr>
        <w:t>u</w:t>
      </w:r>
    </w:p>
    <w:p w14:paraId="7C556EFE" w14:textId="77777777" w:rsidR="004609E5" w:rsidRDefault="004609E5" w:rsidP="004609E5">
      <w:pPr>
        <w:spacing w:line="276" w:lineRule="auto"/>
        <w:ind w:firstLine="720"/>
        <w:jc w:val="both"/>
      </w:pPr>
      <w:r>
        <w:t xml:space="preserve">SIA “XO </w:t>
      </w:r>
      <w:proofErr w:type="spellStart"/>
      <w:r>
        <w:t>Energy</w:t>
      </w:r>
      <w:proofErr w:type="spellEnd"/>
      <w:r>
        <w:t xml:space="preserve">”, vienotais reģistrācijas numurs </w:t>
      </w:r>
      <w:r w:rsidRPr="001F57AB">
        <w:rPr>
          <w:rFonts w:ascii="Arial" w:hAnsi="Arial" w:cs="Arial"/>
          <w:color w:val="000000"/>
          <w:sz w:val="20"/>
          <w:szCs w:val="20"/>
        </w:rPr>
        <w:t>40103532691</w:t>
      </w:r>
      <w:r>
        <w:t xml:space="preserve">, </w:t>
      </w:r>
      <w:r w:rsidRPr="001F57AB">
        <w:rPr>
          <w:rFonts w:ascii="Arial" w:hAnsi="Arial" w:cs="Arial"/>
          <w:color w:val="000000"/>
          <w:sz w:val="20"/>
          <w:szCs w:val="20"/>
        </w:rPr>
        <w:t>Miera iela 36, Rīga, LV-1001</w:t>
      </w:r>
      <w:r>
        <w:t xml:space="preserve">, Sabiedrisko regulēšanas komisijai </w:t>
      </w:r>
      <w:r w:rsidRPr="003E11E6">
        <w:t>iesniedz</w:t>
      </w:r>
      <w:r>
        <w:t xml:space="preserve"> siltumenerģijas apgādes pakalpojuma sabiedrisko pakalpojumu sniedzēja noteikto tarifu, kas ir aprēķināts s</w:t>
      </w:r>
      <w:r w:rsidRPr="00E47E56">
        <w:t>askaņā ar Sabiedrisko pakalpojumu regulēšanas komisijas 2010.gada 14.aprīļa lēmuma Nr.1/7</w:t>
      </w:r>
      <w:r>
        <w:t xml:space="preserve"> </w:t>
      </w:r>
      <w:r w:rsidRPr="00E47E56">
        <w:t xml:space="preserve"> “Siltumenerģijas </w:t>
      </w:r>
      <w:r>
        <w:t>apgādes pakalpojumu tarifu aprēķināšanas metodika’’ 43.</w:t>
      </w:r>
      <w:r>
        <w:rPr>
          <w:rFonts w:ascii="Calibri" w:hAnsi="Calibri" w:cs="Calibri"/>
        </w:rPr>
        <w:t>¹⁴</w:t>
      </w:r>
      <w:r>
        <w:t xml:space="preserve">  un 43.</w:t>
      </w:r>
      <w:r>
        <w:rPr>
          <w:rFonts w:ascii="Calibri" w:hAnsi="Calibri" w:cs="Calibri"/>
        </w:rPr>
        <w:t xml:space="preserve">¹⁵ </w:t>
      </w:r>
      <w:r w:rsidRPr="00287DCD">
        <w:t>punktiem.</w:t>
      </w:r>
    </w:p>
    <w:p w14:paraId="74900772" w14:textId="77777777" w:rsidR="004609E5" w:rsidRPr="000C70E1" w:rsidRDefault="004609E5" w:rsidP="004609E5">
      <w:pPr>
        <w:spacing w:line="276" w:lineRule="auto"/>
        <w:ind w:firstLine="720"/>
        <w:jc w:val="both"/>
      </w:pPr>
      <w:r w:rsidRPr="000C70E1">
        <w:t>Noteiktā tarifa izmaiņas saistītas ar neparedzēt</w:t>
      </w:r>
      <w:r>
        <w:t>o</w:t>
      </w:r>
      <w:r w:rsidRPr="000C70E1">
        <w:t xml:space="preserve"> ieņēmum</w:t>
      </w:r>
      <w:r>
        <w:t>u</w:t>
      </w:r>
      <w:r w:rsidRPr="000C70E1">
        <w:t xml:space="preserve"> </w:t>
      </w:r>
      <w:r>
        <w:t xml:space="preserve">komponentes </w:t>
      </w:r>
      <w:r w:rsidRPr="000C70E1">
        <w:t>par kurināmo</w:t>
      </w:r>
      <w:r>
        <w:t xml:space="preserve"> un </w:t>
      </w:r>
      <w:r w:rsidRPr="000A7CDF">
        <w:t xml:space="preserve">elektroenerģiju </w:t>
      </w:r>
      <w:r>
        <w:t>par 2024.gadu i</w:t>
      </w:r>
      <w:r w:rsidRPr="000C70E1">
        <w:t>etveršanu  siltumenerģijas apgādes pakalpojumu tarif</w:t>
      </w:r>
      <w:r>
        <w:t>a</w:t>
      </w:r>
      <w:r w:rsidRPr="000C70E1">
        <w:t xml:space="preserve"> aprēķinā.</w:t>
      </w:r>
    </w:p>
    <w:p w14:paraId="547AA64F" w14:textId="77777777" w:rsidR="004609E5" w:rsidRDefault="004609E5" w:rsidP="004609E5">
      <w:pPr>
        <w:spacing w:line="276" w:lineRule="auto"/>
        <w:ind w:firstLine="720"/>
        <w:jc w:val="both"/>
      </w:pPr>
      <w:r>
        <w:t>Noteiktais tarifs stāsies spēkā ar  2025.gada 1.oktobri.</w:t>
      </w:r>
    </w:p>
    <w:p w14:paraId="004B1552" w14:textId="77777777" w:rsidR="004609E5" w:rsidRDefault="004609E5" w:rsidP="004609E5">
      <w:r w:rsidRPr="00343064">
        <w:t xml:space="preserve">Sabiedrības </w:t>
      </w:r>
      <w:r>
        <w:t>noteikto</w:t>
      </w:r>
      <w:r w:rsidRPr="00343064">
        <w:t xml:space="preserve"> siltumenerģijas apgādes pakalpojumu tarifu salīdzinājums</w:t>
      </w:r>
      <w:r>
        <w:t xml:space="preserve"> 1.tabulā</w:t>
      </w:r>
    </w:p>
    <w:tbl>
      <w:tblPr>
        <w:tblW w:w="7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1358"/>
        <w:gridCol w:w="1418"/>
        <w:gridCol w:w="1417"/>
        <w:gridCol w:w="1418"/>
        <w:gridCol w:w="867"/>
      </w:tblGrid>
      <w:tr w:rsidR="004609E5" w:rsidRPr="00E40FF7" w14:paraId="2F860D85" w14:textId="77777777" w:rsidTr="00346FBA">
        <w:trPr>
          <w:trHeight w:val="850"/>
        </w:trPr>
        <w:tc>
          <w:tcPr>
            <w:tcW w:w="1472" w:type="dxa"/>
            <w:vMerge w:val="restart"/>
            <w:vAlign w:val="center"/>
            <w:hideMark/>
          </w:tcPr>
          <w:p w14:paraId="5B7D9E7D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Sabiedrisko pakalpojumu veids</w:t>
            </w:r>
          </w:p>
        </w:tc>
        <w:tc>
          <w:tcPr>
            <w:tcW w:w="1358" w:type="dxa"/>
            <w:vAlign w:val="center"/>
            <w:hideMark/>
          </w:tcPr>
          <w:p w14:paraId="7D3607FC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 xml:space="preserve">Piemērotais tarifs </w:t>
            </w:r>
            <w:r>
              <w:rPr>
                <w:color w:val="000000"/>
                <w:sz w:val="20"/>
                <w:szCs w:val="20"/>
              </w:rPr>
              <w:t>līdz 30.09.2025. EUR/</w:t>
            </w:r>
            <w:proofErr w:type="spellStart"/>
            <w:r>
              <w:rPr>
                <w:color w:val="000000"/>
                <w:sz w:val="20"/>
                <w:szCs w:val="20"/>
              </w:rPr>
              <w:t>MWh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1CDD5053" w14:textId="77777777" w:rsidR="004609E5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Noteiktais tarifs no 01.10.202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E40FF7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līdz 30.09.2026. EUR/</w:t>
            </w:r>
            <w:proofErr w:type="spellStart"/>
            <w:r>
              <w:rPr>
                <w:color w:val="000000"/>
                <w:sz w:val="20"/>
                <w:szCs w:val="20"/>
              </w:rPr>
              <w:t>MWh</w:t>
            </w:r>
            <w:proofErr w:type="spellEnd"/>
          </w:p>
          <w:p w14:paraId="715F4AB4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6FC1D153" w14:textId="4AC95B46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Tarifa </w:t>
            </w:r>
            <w:r w:rsidRPr="00E40FF7">
              <w:rPr>
                <w:i/>
                <w:iCs/>
                <w:color w:val="000000"/>
                <w:sz w:val="20"/>
                <w:szCs w:val="20"/>
              </w:rPr>
              <w:t>palielin</w:t>
            </w:r>
            <w:r w:rsidR="00346FBA">
              <w:rPr>
                <w:i/>
                <w:iCs/>
                <w:color w:val="000000"/>
                <w:sz w:val="20"/>
                <w:szCs w:val="20"/>
              </w:rPr>
              <w:t>ājums</w:t>
            </w:r>
            <w:r w:rsidRPr="00E40FF7">
              <w:rPr>
                <w:i/>
                <w:iCs/>
                <w:color w:val="000000"/>
                <w:sz w:val="20"/>
                <w:szCs w:val="20"/>
              </w:rPr>
              <w:t>./ samazin</w:t>
            </w:r>
            <w:r w:rsidR="00346FBA">
              <w:rPr>
                <w:i/>
                <w:iCs/>
                <w:color w:val="000000"/>
                <w:sz w:val="20"/>
                <w:szCs w:val="20"/>
              </w:rPr>
              <w:t>ājums</w:t>
            </w:r>
            <w:r w:rsidRPr="00E40FF7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E40FF7">
              <w:rPr>
                <w:color w:val="000000"/>
                <w:sz w:val="20"/>
                <w:szCs w:val="20"/>
              </w:rPr>
              <w:t> pret piemēroto tarifu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98859C1" w14:textId="77777777" w:rsidR="004609E5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Noteiktais tarifs no 01.10.2026. EUR/</w:t>
            </w:r>
            <w:proofErr w:type="spellStart"/>
            <w:r>
              <w:rPr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E84402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09E5" w:rsidRPr="00E40FF7" w14:paraId="6C95EE2A" w14:textId="77777777" w:rsidTr="00346FBA">
        <w:trPr>
          <w:trHeight w:val="300"/>
        </w:trPr>
        <w:tc>
          <w:tcPr>
            <w:tcW w:w="1472" w:type="dxa"/>
            <w:vMerge/>
            <w:vAlign w:val="center"/>
            <w:hideMark/>
          </w:tcPr>
          <w:p w14:paraId="44C1667B" w14:textId="77777777" w:rsidR="004609E5" w:rsidRPr="00E40FF7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  <w:hideMark/>
          </w:tcPr>
          <w:p w14:paraId="4A855B3E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(bez PVN)</w:t>
            </w:r>
          </w:p>
        </w:tc>
        <w:tc>
          <w:tcPr>
            <w:tcW w:w="1418" w:type="dxa"/>
            <w:vAlign w:val="center"/>
            <w:hideMark/>
          </w:tcPr>
          <w:p w14:paraId="790A3C33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(bez PVN)</w:t>
            </w:r>
          </w:p>
        </w:tc>
        <w:tc>
          <w:tcPr>
            <w:tcW w:w="1417" w:type="dxa"/>
            <w:vAlign w:val="center"/>
            <w:hideMark/>
          </w:tcPr>
          <w:p w14:paraId="18B47933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E9A58FD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(bez PVN)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54DC57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09E5" w:rsidRPr="00E40FF7" w14:paraId="2F59693C" w14:textId="77777777" w:rsidTr="00346FBA">
        <w:trPr>
          <w:trHeight w:val="51"/>
        </w:trPr>
        <w:tc>
          <w:tcPr>
            <w:tcW w:w="1472" w:type="dxa"/>
            <w:vAlign w:val="center"/>
            <w:hideMark/>
          </w:tcPr>
          <w:p w14:paraId="4EDEA510" w14:textId="77777777" w:rsidR="004609E5" w:rsidRPr="00E40FF7" w:rsidRDefault="004609E5" w:rsidP="000C5AFE">
            <w:pPr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 xml:space="preserve">    siltumenerģijas ražošanas tarifs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vAlign w:val="center"/>
            <w:hideMark/>
          </w:tcPr>
          <w:p w14:paraId="4E6F2E8E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418" w:type="dxa"/>
            <w:vAlign w:val="center"/>
            <w:hideMark/>
          </w:tcPr>
          <w:p w14:paraId="1A59CBF7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417" w:type="dxa"/>
            <w:vAlign w:val="center"/>
            <w:hideMark/>
          </w:tcPr>
          <w:p w14:paraId="01F2760F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DA7E12F" w14:textId="77777777" w:rsidR="004609E5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76A9B5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09E5" w:rsidRPr="00E40FF7" w14:paraId="18DF8F2C" w14:textId="77777777" w:rsidTr="00346FBA">
        <w:trPr>
          <w:trHeight w:val="628"/>
        </w:trPr>
        <w:tc>
          <w:tcPr>
            <w:tcW w:w="1472" w:type="dxa"/>
            <w:vAlign w:val="center"/>
            <w:hideMark/>
          </w:tcPr>
          <w:p w14:paraId="1426EC88" w14:textId="77777777" w:rsidR="004609E5" w:rsidRPr="00E40FF7" w:rsidRDefault="004609E5" w:rsidP="000C5AFE">
            <w:pPr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 xml:space="preserve">    siltumenerģijas pārvades un  sadales tarifs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vAlign w:val="center"/>
            <w:hideMark/>
          </w:tcPr>
          <w:p w14:paraId="344CC6B1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28,73</w:t>
            </w:r>
          </w:p>
        </w:tc>
        <w:tc>
          <w:tcPr>
            <w:tcW w:w="1418" w:type="dxa"/>
            <w:vAlign w:val="center"/>
            <w:hideMark/>
          </w:tcPr>
          <w:p w14:paraId="006F515E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28,73</w:t>
            </w:r>
          </w:p>
        </w:tc>
        <w:tc>
          <w:tcPr>
            <w:tcW w:w="1417" w:type="dxa"/>
            <w:vAlign w:val="center"/>
            <w:hideMark/>
          </w:tcPr>
          <w:p w14:paraId="49912730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0994470" w14:textId="77777777" w:rsidR="004609E5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E3667C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09E5" w:rsidRPr="00E40FF7" w14:paraId="2E550A6C" w14:textId="77777777" w:rsidTr="00346FBA">
        <w:trPr>
          <w:trHeight w:val="480"/>
        </w:trPr>
        <w:tc>
          <w:tcPr>
            <w:tcW w:w="1472" w:type="dxa"/>
            <w:vAlign w:val="center"/>
            <w:hideMark/>
          </w:tcPr>
          <w:p w14:paraId="538442A8" w14:textId="77777777" w:rsidR="004609E5" w:rsidRPr="00E40FF7" w:rsidRDefault="004609E5" w:rsidP="000C5AFE">
            <w:pPr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 xml:space="preserve">    siltumenerģijas tirdzniecības tarifs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vAlign w:val="center"/>
            <w:hideMark/>
          </w:tcPr>
          <w:p w14:paraId="13FDFF4D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1418" w:type="dxa"/>
            <w:vAlign w:val="center"/>
            <w:hideMark/>
          </w:tcPr>
          <w:p w14:paraId="1237DF67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1417" w:type="dxa"/>
            <w:vAlign w:val="center"/>
            <w:hideMark/>
          </w:tcPr>
          <w:p w14:paraId="04822F44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15BE3B3" w14:textId="77777777" w:rsidR="004609E5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3B1303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09E5" w:rsidRPr="00E40FF7" w14:paraId="1707AA88" w14:textId="77777777" w:rsidTr="00346FBA">
        <w:trPr>
          <w:trHeight w:val="520"/>
        </w:trPr>
        <w:tc>
          <w:tcPr>
            <w:tcW w:w="1472" w:type="dxa"/>
            <w:vAlign w:val="center"/>
            <w:hideMark/>
          </w:tcPr>
          <w:p w14:paraId="0F7D8AC8" w14:textId="77777777" w:rsidR="004609E5" w:rsidRPr="00E40FF7" w:rsidRDefault="004609E5" w:rsidP="000C5AFE">
            <w:pPr>
              <w:rPr>
                <w:color w:val="000000"/>
                <w:sz w:val="20"/>
                <w:szCs w:val="20"/>
              </w:rPr>
            </w:pPr>
            <w:r w:rsidRPr="00E40FF7">
              <w:rPr>
                <w:color w:val="000000"/>
                <w:sz w:val="20"/>
                <w:szCs w:val="20"/>
              </w:rPr>
              <w:t xml:space="preserve">    neparedzēto ieņēmumu komponente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vAlign w:val="center"/>
            <w:hideMark/>
          </w:tcPr>
          <w:p w14:paraId="5E41E150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-1,96</w:t>
            </w:r>
            <w:r w:rsidRPr="00E40F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206D9EEB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-0,56</w:t>
            </w:r>
          </w:p>
        </w:tc>
        <w:tc>
          <w:tcPr>
            <w:tcW w:w="1417" w:type="dxa"/>
            <w:vAlign w:val="center"/>
            <w:hideMark/>
          </w:tcPr>
          <w:p w14:paraId="28766395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-71,4%</w:t>
            </w:r>
            <w:r w:rsidRPr="00E40F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0D7062C" w14:textId="77777777" w:rsidR="004609E5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4A4EB" w14:textId="77777777" w:rsidR="004609E5" w:rsidRPr="00E40FF7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09E5" w:rsidRPr="00E40FF7" w14:paraId="2F31AA94" w14:textId="77777777" w:rsidTr="00346FBA">
        <w:trPr>
          <w:trHeight w:val="520"/>
        </w:trPr>
        <w:tc>
          <w:tcPr>
            <w:tcW w:w="1472" w:type="dxa"/>
            <w:vAlign w:val="center"/>
            <w:hideMark/>
          </w:tcPr>
          <w:p w14:paraId="1C25F11C" w14:textId="77777777" w:rsidR="004609E5" w:rsidRPr="006672B4" w:rsidRDefault="004609E5" w:rsidP="000C5AFE">
            <w:pPr>
              <w:rPr>
                <w:color w:val="000000"/>
                <w:sz w:val="20"/>
                <w:szCs w:val="20"/>
              </w:rPr>
            </w:pPr>
            <w:r w:rsidRPr="006672B4">
              <w:rPr>
                <w:color w:val="000000"/>
                <w:sz w:val="20"/>
                <w:szCs w:val="20"/>
              </w:rPr>
              <w:t>Siltumenerģijas gala tarifs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vAlign w:val="center"/>
            <w:hideMark/>
          </w:tcPr>
          <w:p w14:paraId="769F8082" w14:textId="77777777" w:rsidR="004609E5" w:rsidRPr="006672B4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70,58</w:t>
            </w:r>
          </w:p>
        </w:tc>
        <w:tc>
          <w:tcPr>
            <w:tcW w:w="1418" w:type="dxa"/>
            <w:vAlign w:val="center"/>
            <w:hideMark/>
          </w:tcPr>
          <w:p w14:paraId="6011E40D" w14:textId="77777777" w:rsidR="004609E5" w:rsidRPr="006672B4" w:rsidRDefault="004609E5" w:rsidP="000C5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71,98</w:t>
            </w:r>
          </w:p>
        </w:tc>
        <w:tc>
          <w:tcPr>
            <w:tcW w:w="1417" w:type="dxa"/>
            <w:vAlign w:val="center"/>
            <w:hideMark/>
          </w:tcPr>
          <w:p w14:paraId="2966A50F" w14:textId="77777777" w:rsidR="004609E5" w:rsidRPr="006672B4" w:rsidRDefault="004609E5" w:rsidP="000C5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1,98%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1D6FE39" w14:textId="77777777" w:rsidR="004609E5" w:rsidRDefault="004609E5" w:rsidP="000C5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E3BF61" w14:textId="77777777" w:rsidR="004609E5" w:rsidRPr="006672B4" w:rsidRDefault="004609E5" w:rsidP="000C5A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69CE67" w14:textId="77777777" w:rsidR="004609E5" w:rsidRDefault="004609E5" w:rsidP="004609E5">
      <w:r>
        <w:t xml:space="preserve"> </w:t>
      </w:r>
    </w:p>
    <w:p w14:paraId="392008B4" w14:textId="77777777" w:rsidR="004609E5" w:rsidRDefault="004609E5" w:rsidP="004609E5"/>
    <w:p w14:paraId="1CFABF94" w14:textId="77777777" w:rsidR="004609E5" w:rsidRDefault="004609E5" w:rsidP="004609E5"/>
    <w:p w14:paraId="5A94509A" w14:textId="77777777" w:rsidR="004609E5" w:rsidRDefault="004609E5" w:rsidP="004609E5"/>
    <w:p w14:paraId="06E51ADC" w14:textId="77777777" w:rsidR="004609E5" w:rsidRDefault="004609E5" w:rsidP="004609E5"/>
    <w:p w14:paraId="1E442784" w14:textId="77777777" w:rsidR="004609E5" w:rsidRDefault="004609E5" w:rsidP="004609E5"/>
    <w:p w14:paraId="37ACB245" w14:textId="77777777" w:rsidR="004609E5" w:rsidRDefault="004609E5" w:rsidP="004609E5"/>
    <w:p w14:paraId="773FC732" w14:textId="77777777" w:rsidR="004609E5" w:rsidRDefault="004609E5" w:rsidP="004609E5"/>
    <w:p w14:paraId="64C9C9F7" w14:textId="77777777" w:rsidR="004609E5" w:rsidRDefault="004609E5" w:rsidP="004609E5">
      <w:bookmarkStart w:id="0" w:name="_GoBack"/>
      <w:bookmarkEnd w:id="0"/>
    </w:p>
    <w:p w14:paraId="2C55EBDD" w14:textId="77777777" w:rsidR="004609E5" w:rsidRDefault="004609E5" w:rsidP="004609E5"/>
    <w:p w14:paraId="77463CAC" w14:textId="77777777" w:rsidR="004609E5" w:rsidRDefault="004609E5" w:rsidP="004609E5"/>
    <w:p w14:paraId="5C9285F3" w14:textId="77777777" w:rsidR="004609E5" w:rsidRDefault="004609E5" w:rsidP="004609E5"/>
    <w:p w14:paraId="7C2991AB" w14:textId="77777777" w:rsidR="004609E5" w:rsidRDefault="004609E5" w:rsidP="004609E5"/>
    <w:p w14:paraId="61C63784" w14:textId="77777777" w:rsidR="004609E5" w:rsidRDefault="004609E5" w:rsidP="004609E5"/>
    <w:p w14:paraId="0C4CC076" w14:textId="77777777" w:rsidR="004609E5" w:rsidRPr="006672B4" w:rsidRDefault="004609E5" w:rsidP="004609E5">
      <w:pPr>
        <w:rPr>
          <w:strike/>
        </w:rPr>
      </w:pPr>
    </w:p>
    <w:p w14:paraId="77802BDB" w14:textId="77777777" w:rsidR="004609E5" w:rsidRDefault="004609E5" w:rsidP="004609E5"/>
    <w:p w14:paraId="0B1F6B38" w14:textId="77777777" w:rsidR="004609E5" w:rsidRDefault="004609E5" w:rsidP="004609E5"/>
    <w:p w14:paraId="4F610428" w14:textId="77777777" w:rsidR="004609E5" w:rsidRPr="00813E45" w:rsidRDefault="004609E5" w:rsidP="004609E5">
      <w:pPr>
        <w:jc w:val="center"/>
        <w:rPr>
          <w:sz w:val="20"/>
          <w:szCs w:val="20"/>
        </w:rPr>
      </w:pPr>
      <w:r w:rsidRPr="00813E45">
        <w:rPr>
          <w:sz w:val="20"/>
          <w:szCs w:val="20"/>
        </w:rPr>
        <w:t>Noteikto siltumenerģijas apgādes pakalpojumu tarifu veidojošo izmaksu salīdzinājums ar spēkā esošo tarifu veidojošajām izmaksām                            2.tabula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42"/>
        <w:gridCol w:w="1134"/>
        <w:gridCol w:w="1134"/>
        <w:gridCol w:w="1275"/>
        <w:gridCol w:w="993"/>
        <w:gridCol w:w="283"/>
        <w:gridCol w:w="992"/>
        <w:gridCol w:w="1276"/>
      </w:tblGrid>
      <w:tr w:rsidR="004609E5" w:rsidRPr="00813E45" w14:paraId="614A4F7D" w14:textId="77777777" w:rsidTr="000C5AFE">
        <w:trPr>
          <w:trHeight w:val="106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E950F1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Tarifus veidojošie izmaksu posteņi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3024C" w14:textId="77777777" w:rsidR="004609E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Piemērotais tarifs no 01.</w:t>
            </w:r>
            <w:r>
              <w:rPr>
                <w:color w:val="000000"/>
                <w:sz w:val="20"/>
                <w:szCs w:val="20"/>
              </w:rPr>
              <w:t>01.</w:t>
            </w:r>
            <w:r w:rsidRPr="00813E45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813E45">
              <w:rPr>
                <w:color w:val="000000"/>
                <w:sz w:val="20"/>
                <w:szCs w:val="20"/>
              </w:rPr>
              <w:t xml:space="preserve">.līdz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813E4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813E45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813E45">
              <w:rPr>
                <w:color w:val="000000"/>
                <w:sz w:val="20"/>
                <w:szCs w:val="20"/>
              </w:rPr>
              <w:t>.</w:t>
            </w:r>
          </w:p>
          <w:p w14:paraId="360BE1CC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0E20DD4" w14:textId="77777777" w:rsidR="004609E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 xml:space="preserve">Noteiktais terminētais tarifs ar neparedzētajiem ieņēmumiem </w:t>
            </w:r>
          </w:p>
          <w:p w14:paraId="7B3932C3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01.10.2025.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5D5E3F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Izmaiņas pret piemērojamo tarifu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04F58290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9E8276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FFD2E4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4B833D92" w14:textId="77777777" w:rsidTr="000C5AFE">
        <w:trPr>
          <w:trHeight w:val="72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D8665E" w14:textId="77777777" w:rsidR="004609E5" w:rsidRPr="00813E45" w:rsidRDefault="004609E5" w:rsidP="000C5AF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13E4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C1CEE" w14:textId="77777777" w:rsidR="004609E5" w:rsidRPr="00F02EA8" w:rsidRDefault="004609E5" w:rsidP="000C5AF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2EA8">
              <w:rPr>
                <w:color w:val="000000"/>
                <w:sz w:val="18"/>
                <w:szCs w:val="18"/>
              </w:rPr>
              <w:t>tūkst.EUR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4ECF2C" w14:textId="77777777" w:rsidR="004609E5" w:rsidRPr="00F02EA8" w:rsidRDefault="004609E5" w:rsidP="000C5AFE">
            <w:pPr>
              <w:rPr>
                <w:color w:val="000000"/>
                <w:sz w:val="18"/>
                <w:szCs w:val="18"/>
              </w:rPr>
            </w:pPr>
            <w:r w:rsidRPr="00F02EA8">
              <w:rPr>
                <w:color w:val="000000"/>
                <w:sz w:val="18"/>
                <w:szCs w:val="18"/>
              </w:rPr>
              <w:t>EUR/</w:t>
            </w:r>
            <w:proofErr w:type="spellStart"/>
            <w:r w:rsidRPr="00F02EA8">
              <w:rPr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E965C" w14:textId="77777777" w:rsidR="004609E5" w:rsidRPr="00F02EA8" w:rsidRDefault="004609E5" w:rsidP="000C5AF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2EA8">
              <w:rPr>
                <w:color w:val="000000"/>
                <w:sz w:val="18"/>
                <w:szCs w:val="18"/>
              </w:rPr>
              <w:t>tūkst.EUR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8B3D4A" w14:textId="77777777" w:rsidR="004609E5" w:rsidRPr="00F02EA8" w:rsidRDefault="004609E5" w:rsidP="000C5AFE">
            <w:pPr>
              <w:rPr>
                <w:color w:val="000000"/>
                <w:sz w:val="18"/>
                <w:szCs w:val="18"/>
              </w:rPr>
            </w:pPr>
            <w:r w:rsidRPr="00F02EA8">
              <w:rPr>
                <w:color w:val="000000"/>
                <w:sz w:val="18"/>
                <w:szCs w:val="18"/>
              </w:rPr>
              <w:t>EUR/</w:t>
            </w:r>
            <w:proofErr w:type="spellStart"/>
            <w:r w:rsidRPr="00F02EA8">
              <w:rPr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8BAE8B7" w14:textId="77777777" w:rsidR="004609E5" w:rsidRPr="00F02EA8" w:rsidRDefault="004609E5" w:rsidP="000C5AF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2EA8">
              <w:rPr>
                <w:color w:val="000000"/>
                <w:sz w:val="18"/>
                <w:szCs w:val="18"/>
              </w:rPr>
              <w:t>tūkst.EUR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357EB476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bottom"/>
          </w:tcPr>
          <w:p w14:paraId="58DDDB2C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22E0BB0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2BCB3226" w14:textId="77777777" w:rsidTr="000C5AFE">
        <w:trPr>
          <w:trHeight w:val="173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DDF3B1" w14:textId="77777777" w:rsidR="004609E5" w:rsidRPr="00813E45" w:rsidRDefault="004609E5" w:rsidP="000C5A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Mainīgās izmaksas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851F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DC77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91C7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5C633F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D92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10A479D0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0E1D4A5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2A76B46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5E088D47" w14:textId="77777777" w:rsidTr="000C5AFE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4FADDA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Kurināmā izmaksas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5A10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185,20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4F7C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1ABD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185,</w:t>
            </w:r>
            <w:r>
              <w:rPr>
                <w:color w:val="000000"/>
                <w:sz w:val="20"/>
                <w:szCs w:val="20"/>
              </w:rPr>
              <w:t>2</w:t>
            </w:r>
            <w:r w:rsidRPr="00813E4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57F07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C7D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367CC572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BAF7EAD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69BB200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66710FD1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0D07C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Dabas resursu nodoklis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E9E8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C4059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72B8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86D543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2BB4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7D89735A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D1B3CAB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8F33CD2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7BEAA833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8A25D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Elektroenerģijas izmaksas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90AB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25,38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2FC385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7F29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25,38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72A6D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6BF8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0251D0CE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7C41BC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96B13FD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28356E4D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439DD1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Ūdens, ķimikāliju izmaksas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4D57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5EA87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3AC7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28FD4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7FF2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1D6D4F24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581E4F5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3394C6A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6EFDE123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D55A1D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Pārējās mainīgās izmaksas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D1B8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F048C1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BD7A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8AEF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E632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7304CE2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A666F2A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6C3576D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0A86E170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B2F52D" w14:textId="77777777" w:rsidR="004609E5" w:rsidRPr="00813E45" w:rsidRDefault="004609E5" w:rsidP="000C5A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Mainīgās izmaksas, kopā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3C3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214,40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F7D19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F6D5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214,40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01F8C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135A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0E2E4734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06E51C3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3435E56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09E5" w:rsidRPr="00813E45" w14:paraId="69E7CE20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833125" w14:textId="77777777" w:rsidR="004609E5" w:rsidRPr="00813E45" w:rsidRDefault="004609E5" w:rsidP="000C5A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Pastāvīgas izmaksas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3FC5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F82EA0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8398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C24566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1219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51DC4430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30D010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DAABB80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33632340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B9D67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 xml:space="preserve">Darba samaksa ar </w:t>
            </w:r>
            <w:proofErr w:type="spellStart"/>
            <w:r w:rsidRPr="00813E45">
              <w:rPr>
                <w:color w:val="000000"/>
                <w:sz w:val="20"/>
                <w:szCs w:val="20"/>
              </w:rPr>
              <w:t>soc.nod</w:t>
            </w:r>
            <w:proofErr w:type="spellEnd"/>
            <w:r w:rsidRPr="00813E4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7B52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77,84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1B8D9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68A5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77,84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74800B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21,18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1ACF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594E57DB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D8D528A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1A433C7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1896817B" w14:textId="77777777" w:rsidTr="000C5AFE">
        <w:trPr>
          <w:trHeight w:val="6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4C0C70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Iekārtu remontu un uzturēšanas izmaksas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1BBF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E3605A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411A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24535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D607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0E8080DF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2DC9292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2EFE7A6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0EADA718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F20BAC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Pamatlīdzekļu nolietojums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A3F8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7,48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D3CCF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9144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B9CCB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EF56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499C9D0B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84190EE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661BD73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5BF797EA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EFEDAE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Apdrošināšana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FB43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1D0504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55D3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2764A7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552D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37C97897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723F925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A19D470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2D53F103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8BD3EF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Procentu maksājumi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4F31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0DCB3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86F6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94D3B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9D50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0733C77B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8785CBF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C8B0BE3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44E22365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51C926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Pārējās izmaksas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6E1A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54,58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2B73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3FD4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54,58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9895A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34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2B608DE4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2303128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DDA9063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4B737F32" w14:textId="77777777" w:rsidTr="000C5AFE">
        <w:trPr>
          <w:trHeight w:val="4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74B63B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Nekustamā īpašuma nodoklis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B56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5FCEB8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448E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4E204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728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5FAA1616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B1E30C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042BDAD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7CBCBB3E" w14:textId="77777777" w:rsidTr="000C5AFE">
        <w:trPr>
          <w:trHeight w:val="6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389FE" w14:textId="77777777" w:rsidR="004609E5" w:rsidRPr="00813E45" w:rsidRDefault="004609E5" w:rsidP="000C5A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Pastāvīgas izmaksas, kopā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8D2C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151,12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0197CA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132C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151,12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16351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41,12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D638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59B5FA3C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54DAC1C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FD07F9E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09E5" w:rsidRPr="00813E45" w14:paraId="26C786D1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683A9F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Peļņa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E4C5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5E088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B86D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21812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48A5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0589E78B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6846DE1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17814E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09E5" w:rsidRPr="00813E45" w14:paraId="359C4DE5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8BB4C0" w14:textId="77777777" w:rsidR="004609E5" w:rsidRPr="00813E45" w:rsidRDefault="004609E5" w:rsidP="000C5A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Kopā izmaksas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05C3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367,56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C3E5C8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D842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367,56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3F5B6F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63C0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62369FF4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4A3405C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5E8F8C3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09E5" w:rsidRPr="00813E45" w14:paraId="3DF5BF45" w14:textId="77777777" w:rsidTr="000C5AF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652A19" w14:textId="77777777" w:rsidR="004609E5" w:rsidRPr="00813E45" w:rsidRDefault="004609E5" w:rsidP="000C5A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Neparedzēt</w:t>
            </w:r>
            <w:r>
              <w:rPr>
                <w:b/>
                <w:bCs/>
                <w:color w:val="000000"/>
                <w:sz w:val="20"/>
                <w:szCs w:val="20"/>
              </w:rPr>
              <w:t>ie</w:t>
            </w:r>
            <w:r w:rsidRPr="00813E45">
              <w:rPr>
                <w:b/>
                <w:bCs/>
                <w:color w:val="000000"/>
                <w:sz w:val="20"/>
                <w:szCs w:val="20"/>
              </w:rPr>
              <w:t xml:space="preserve"> ieņēmu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mi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EE1A" w14:textId="77777777" w:rsidR="004609E5" w:rsidRPr="00813E45" w:rsidRDefault="004609E5" w:rsidP="000C5A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-9,92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7404C" w14:textId="77777777" w:rsidR="004609E5" w:rsidRPr="00813E45" w:rsidRDefault="004609E5" w:rsidP="000C5A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9054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-2,83</w:t>
            </w:r>
            <w:r w:rsidRPr="00813E4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FD5DC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2F9C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-7,09</w:t>
            </w:r>
            <w:r w:rsidRPr="00813E4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7B4B79F1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991FF93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10668F8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09E5" w:rsidRPr="00813E45" w14:paraId="23914348" w14:textId="77777777" w:rsidTr="000C5AFE">
        <w:trPr>
          <w:trHeight w:val="69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B7975B" w14:textId="77777777" w:rsidR="004609E5" w:rsidRPr="00813E45" w:rsidRDefault="004609E5" w:rsidP="000C5AFE">
            <w:pPr>
              <w:rPr>
                <w:color w:val="000000"/>
                <w:sz w:val="20"/>
                <w:szCs w:val="20"/>
              </w:rPr>
            </w:pPr>
            <w:r w:rsidRPr="00813E45">
              <w:rPr>
                <w:color w:val="000000"/>
                <w:sz w:val="20"/>
                <w:szCs w:val="20"/>
              </w:rPr>
              <w:t>Uz siltumenerģijas tarifu attiecināmās izmaksas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3700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357,64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FD00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C889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FF9F3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B260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7,09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7D7BD135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215D146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A0A2DF0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09E5" w:rsidRPr="00A50125" w14:paraId="4DD26EC8" w14:textId="77777777" w:rsidTr="000C5AFE">
        <w:trPr>
          <w:trHeight w:val="6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CED4A3" w14:textId="77777777" w:rsidR="004609E5" w:rsidRPr="00813E45" w:rsidRDefault="004609E5" w:rsidP="000C5A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3E45">
              <w:rPr>
                <w:b/>
                <w:bCs/>
                <w:color w:val="000000"/>
                <w:sz w:val="20"/>
                <w:szCs w:val="20"/>
              </w:rPr>
              <w:t>Siltumenerģijas gala tarifs ar komponenti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01C87" w14:textId="77777777" w:rsidR="004609E5" w:rsidRPr="00C43136" w:rsidRDefault="004609E5" w:rsidP="000C5AFE">
            <w:pPr>
              <w:rPr>
                <w:b/>
                <w:color w:val="000000"/>
                <w:sz w:val="20"/>
                <w:szCs w:val="20"/>
              </w:rPr>
            </w:pPr>
            <w:r w:rsidRPr="00C43136">
              <w:rPr>
                <w:b/>
                <w:color w:val="000000"/>
                <w:sz w:val="20"/>
                <w:szCs w:val="20"/>
              </w:rPr>
              <w:t>70,58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31A12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DBF2C4" w14:textId="77777777" w:rsidR="004609E5" w:rsidRPr="00813E45" w:rsidRDefault="004609E5" w:rsidP="000C5A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FD14F6" w14:textId="77777777" w:rsidR="004609E5" w:rsidRPr="00813E4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19C6FC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02F36C12" w14:textId="77777777" w:rsidR="004609E5" w:rsidRPr="00A50125" w:rsidRDefault="004609E5" w:rsidP="000C5A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F859CB2" w14:textId="77777777" w:rsidR="004609E5" w:rsidRPr="00813E45" w:rsidRDefault="004609E5" w:rsidP="000C5A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3D92E4F" w14:textId="77777777" w:rsidR="004609E5" w:rsidRPr="00A50125" w:rsidRDefault="004609E5" w:rsidP="000C5AF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CF0BF95" w14:textId="77777777" w:rsidR="004609E5" w:rsidRPr="00813E45" w:rsidRDefault="004609E5" w:rsidP="004609E5">
      <w:pPr>
        <w:spacing w:before="120" w:line="320" w:lineRule="exact"/>
        <w:jc w:val="right"/>
        <w:rPr>
          <w:sz w:val="20"/>
          <w:szCs w:val="20"/>
        </w:rPr>
      </w:pPr>
    </w:p>
    <w:p w14:paraId="5AF27132" w14:textId="77777777" w:rsidR="004609E5" w:rsidRPr="00A50125" w:rsidRDefault="004609E5" w:rsidP="004609E5">
      <w:pPr>
        <w:spacing w:before="120" w:line="320" w:lineRule="exact"/>
        <w:rPr>
          <w:b/>
          <w:sz w:val="20"/>
          <w:szCs w:val="20"/>
        </w:rPr>
      </w:pPr>
      <w:r w:rsidRPr="00813E45">
        <w:rPr>
          <w:sz w:val="20"/>
          <w:szCs w:val="20"/>
        </w:rPr>
        <w:t>LIETOTĀJIEM NODOTĀ SILTUMENEĢIJA -</w:t>
      </w:r>
      <w:r w:rsidRPr="00A50125">
        <w:rPr>
          <w:b/>
          <w:sz w:val="20"/>
          <w:szCs w:val="20"/>
        </w:rPr>
        <w:t>5066,87</w:t>
      </w:r>
    </w:p>
    <w:p w14:paraId="21ED829A" w14:textId="77777777" w:rsidR="004609E5" w:rsidRDefault="004609E5" w:rsidP="004609E5">
      <w:pPr>
        <w:spacing w:line="320" w:lineRule="exact"/>
        <w:jc w:val="center"/>
        <w:rPr>
          <w:b/>
        </w:rPr>
      </w:pPr>
    </w:p>
    <w:p w14:paraId="2FB815F4" w14:textId="77777777" w:rsidR="004609E5" w:rsidRDefault="004609E5" w:rsidP="004609E5">
      <w:pPr>
        <w:spacing w:line="320" w:lineRule="exact"/>
        <w:jc w:val="both"/>
      </w:pPr>
    </w:p>
    <w:p w14:paraId="5407EF37" w14:textId="77777777" w:rsidR="00C43136" w:rsidRDefault="00C43136" w:rsidP="00C43136">
      <w:pPr>
        <w:spacing w:line="320" w:lineRule="exact"/>
        <w:jc w:val="center"/>
        <w:rPr>
          <w:b/>
        </w:rPr>
      </w:pPr>
    </w:p>
    <w:sectPr w:rsidR="00C43136" w:rsidSect="00311BE2">
      <w:headerReference w:type="even" r:id="rId7"/>
      <w:headerReference w:type="default" r:id="rId8"/>
      <w:pgSz w:w="11906" w:h="16838"/>
      <w:pgMar w:top="1247" w:right="1134" w:bottom="1135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9048A" w14:textId="77777777" w:rsidR="007F3DC5" w:rsidRDefault="007F3DC5">
      <w:r>
        <w:separator/>
      </w:r>
    </w:p>
  </w:endnote>
  <w:endnote w:type="continuationSeparator" w:id="0">
    <w:p w14:paraId="4DF5E531" w14:textId="77777777" w:rsidR="007F3DC5" w:rsidRDefault="007F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8D040" w14:textId="77777777" w:rsidR="007F3DC5" w:rsidRDefault="007F3DC5">
      <w:r>
        <w:separator/>
      </w:r>
    </w:p>
  </w:footnote>
  <w:footnote w:type="continuationSeparator" w:id="0">
    <w:p w14:paraId="3E4F3245" w14:textId="77777777" w:rsidR="007F3DC5" w:rsidRDefault="007F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7AD23" w14:textId="77777777" w:rsidR="002F19C8" w:rsidRDefault="00175F37" w:rsidP="00C02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99DD9F" w14:textId="77777777" w:rsidR="002F19C8" w:rsidRDefault="007F3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10473" w14:textId="198D826C" w:rsidR="002F19C8" w:rsidRDefault="00175F37" w:rsidP="00C02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F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A48D71" w14:textId="77777777" w:rsidR="002F19C8" w:rsidRDefault="007F3D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37"/>
    <w:rsid w:val="000E77EA"/>
    <w:rsid w:val="00175F37"/>
    <w:rsid w:val="00346FBA"/>
    <w:rsid w:val="004609E5"/>
    <w:rsid w:val="005027FD"/>
    <w:rsid w:val="0051164E"/>
    <w:rsid w:val="0071165D"/>
    <w:rsid w:val="007231E4"/>
    <w:rsid w:val="007F3DC5"/>
    <w:rsid w:val="00C43136"/>
    <w:rsid w:val="00C97566"/>
    <w:rsid w:val="00E85834"/>
    <w:rsid w:val="00F0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D208E"/>
  <w15:chartTrackingRefBased/>
  <w15:docId w15:val="{87758A48-6711-4ECA-BBA7-3D84E08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F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75F37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PageNumber">
    <w:name w:val="page number"/>
    <w:basedOn w:val="DefaultParagraphFont"/>
    <w:rsid w:val="00175F37"/>
  </w:style>
  <w:style w:type="character" w:styleId="CommentReference">
    <w:name w:val="annotation reference"/>
    <w:basedOn w:val="DefaultParagraphFont"/>
    <w:uiPriority w:val="99"/>
    <w:semiHidden/>
    <w:unhideWhenUsed/>
    <w:rsid w:val="00175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F37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F37"/>
    <w:rPr>
      <w:kern w:val="2"/>
      <w:sz w:val="20"/>
      <w:szCs w:val="20"/>
      <w:lang w:val="lv-LV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F37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A22D1-67D6-464D-8048-CF7A2BBB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SKUCHA</dc:creator>
  <cp:keywords/>
  <dc:description/>
  <cp:lastModifiedBy>SKUCHA</cp:lastModifiedBy>
  <cp:revision>5</cp:revision>
  <dcterms:created xsi:type="dcterms:W3CDTF">2025-07-02T08:43:00Z</dcterms:created>
  <dcterms:modified xsi:type="dcterms:W3CDTF">2025-08-07T05:17:00Z</dcterms:modified>
</cp:coreProperties>
</file>